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438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[Votre nom et prénom] EI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[Votre adresse]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[Code postal] [Ville]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SIREN : [votre numéro]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[Téléphone] · [E-mail]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4E6F"/>
                <w:sz w:val="36"/>
                <w:szCs w:val="36"/>
              </w:rPr>
              <w:t xml:space="preserve">FACTURE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N° F-2026-001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Date d'émission : 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Date de la prestation : 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Échéance : [date]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</w:tblGrid>
      <w:t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8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 du client]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[Adresse du client]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8"/>
        <w:gridCol w:w="1000"/>
        <w:gridCol w:w="1100"/>
        <w:gridCol w:w="1700"/>
        <w:gridCol w:w="1700"/>
      </w:tblGrid>
      <w:tr>
        <w:trPr>
          <w:tblHeader/>
        </w:trPr>
        <w:tc>
          <w:tcPr>
            <w:tcW w:type="dxa" w:w="4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Qté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Unité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unitaire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Main-d'œuvre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Pose de clôture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ml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Fourniture : panneaux de clôture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Déplacement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forfait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[Votre ligne]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  <w:jc w:val="righ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Total à payer : 1 422,00 €</w:t>
      </w:r>
    </w:p>
    <w:p>
      <w:pPr>
        <w:spacing w:after="240" w:before="0"/>
        <w:jc w:val="right"/>
      </w:pPr>
      <w:r>
        <w:rPr>
          <w:rFonts w:ascii="Arial" w:cs="Arial" w:eastAsia="Arial" w:hAnsi="Arial"/>
          <w:color w:val="5B6D7E"/>
          <w:sz w:val="18"/>
          <w:szCs w:val="18"/>
        </w:rPr>
        <w:t xml:space="preserve">TVA non applicable, art. 293 B du CGI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Règlement : </w:t>
      </w:r>
      <w:r>
        <w:rPr>
          <w:rFonts w:ascii="Arial" w:cs="Arial" w:eastAsia="Arial" w:hAnsi="Arial"/>
          <w:sz w:val="20"/>
          <w:szCs w:val="20"/>
        </w:rPr>
        <w:t xml:space="preserve">par virement, IBAN [votre IBAN].</w:t>
      </w:r>
    </w:p>
    <w:p>
      <w:pPr>
        <w:spacing w:after="60" w:before="0"/>
      </w:pPr>
      <w:r>
        <w:rPr>
          <w:rFonts w:ascii="Arial" w:cs="Arial" w:eastAsia="Arial" w:hAnsi="Arial"/>
          <w:sz w:val="18"/>
          <w:szCs w:val="18"/>
        </w:rPr>
        <w:t xml:space="preserve">Pénalités de retard : trois fois le taux d'intérêt légal. Indemnité forfaitaire pour frais de recouvrement : 40 € (clients professionnels). Escompte pour paiement anticipé : néant.</w:t>
      </w:r>
    </w:p>
    <w:p>
      <w:pPr>
        <w:spacing w:after="300" w:before="0"/>
      </w:pPr>
      <w:r>
        <w:rPr>
          <w:rFonts w:ascii="Arial" w:cs="Arial" w:eastAsia="Arial" w:hAnsi="Arial"/>
          <w:sz w:val="18"/>
          <w:szCs w:val="18"/>
        </w:rPr>
        <w:t xml:space="preserve">Assurance décennale : [assureur], contrat n° [numéro], couverture [zone géographique].</w:t>
      </w:r>
    </w:p>
    <w:p>
      <w:pPr>
        <w:spacing w:after="60" w:before="200"/>
      </w:pPr>
      <w:r>
        <w:rPr>
          <w:rFonts w:ascii="Arial" w:cs="Arial" w:eastAsia="Arial" w:hAnsi="Arial"/>
          <w:i/>
          <w:iCs/>
          <w:color w:val="5B6D7E"/>
          <w:sz w:val="16"/>
          <w:szCs w:val="16"/>
        </w:rPr>
        <w:t xml:space="preserve">Les montants de ce modèle sont donnés à titre d’exemple : remplacez les éléments entre crochets et vos lignes. Modèle proposé par Athira, athira.fr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auto-entrepreneur bâtiment</dc:title>
  <dc:creator>Athira</dc:creator>
  <cp:lastModifiedBy>Un-named</cp:lastModifiedBy>
  <cp:revision>1</cp:revision>
  <dcterms:created xsi:type="dcterms:W3CDTF">2026-10-10T23:52:25.955Z</dcterms:created>
  <dcterms:modified xsi:type="dcterms:W3CDTF">2026-10-10T23:52:25.955Z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