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4438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[Votre nom et prénom] EI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[Votre adresse]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[Code postal] [Ville]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SIRET : [votre numéro]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[Téléphone] · [E-mail]</w:t>
            </w:r>
          </w:p>
        </w:tc>
        <w:tc>
          <w:tcPr>
            <w:tcW w:type="dxa" w:w="4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D4E6F"/>
                <w:sz w:val="36"/>
                <w:szCs w:val="36"/>
              </w:rPr>
              <w:t xml:space="preserve">DEVIS</w:t>
            </w:r>
          </w:p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N° D-2026-001</w:t>
            </w:r>
          </w:p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Date : [date]</w:t>
            </w:r>
          </w:p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Valable jusqu'au : [date]</w:t>
            </w:r>
          </w:p>
        </w:tc>
      </w:tr>
    </w:tbl>
    <w:p>
      <w:pPr>
        <w:spacing w:after="16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4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0"/>
      </w:tblGrid>
      <w:tr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1F5F8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Client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[Nom du client]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[Adresse du client]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Lieu des travaux : [adresse si différente]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 w:before="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Objet : </w:t>
      </w:r>
      <w:r>
        <w:rPr>
          <w:rFonts w:ascii="Arial" w:cs="Arial" w:eastAsia="Arial" w:hAnsi="Arial"/>
          <w:sz w:val="20"/>
          <w:szCs w:val="20"/>
        </w:rPr>
        <w:t xml:space="preserve">[nature précise des travaux]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38"/>
        <w:gridCol w:w="1000"/>
        <w:gridCol w:w="1100"/>
        <w:gridCol w:w="1700"/>
        <w:gridCol w:w="1700"/>
      </w:tblGrid>
      <w:tr>
        <w:trPr>
          <w:tblHeader/>
        </w:trPr>
        <w:tc>
          <w:tcPr>
            <w:tcW w:type="dxa" w:w="41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4E6F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Désignation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4E6F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Qté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4E6F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Unité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4E6F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Prix unitaire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4E6F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Total</w:t>
            </w:r>
          </w:p>
        </w:tc>
      </w:tr>
      <w:tr>
        <w:tc>
          <w:tcPr>
            <w:tcW w:type="dxa" w:w="4138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Main-d'œuvre</w:t>
            </w:r>
          </w:p>
        </w:tc>
        <w:tc>
          <w:tcPr>
            <w:tcW w:type="dxa" w:w="10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1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h</w:t>
            </w:r>
          </w:p>
        </w:tc>
        <w:tc>
          <w:tcPr>
            <w:tcW w:type="dxa" w:w="17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45,00 €</w:t>
            </w:r>
          </w:p>
        </w:tc>
        <w:tc>
          <w:tcPr>
            <w:tcW w:type="dxa" w:w="17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360,00 €</w:t>
            </w:r>
          </w:p>
        </w:tc>
      </w:tr>
      <w:tr>
        <w:tc>
          <w:tcPr>
            <w:tcW w:type="dxa" w:w="4138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Pose de clôture</w:t>
            </w:r>
          </w:p>
        </w:tc>
        <w:tc>
          <w:tcPr>
            <w:tcW w:type="dxa" w:w="10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1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ml</w:t>
            </w:r>
          </w:p>
        </w:tc>
        <w:tc>
          <w:tcPr>
            <w:tcW w:type="dxa" w:w="17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55,00 €</w:t>
            </w:r>
          </w:p>
        </w:tc>
        <w:tc>
          <w:tcPr>
            <w:tcW w:type="dxa" w:w="17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660,00 €</w:t>
            </w:r>
          </w:p>
        </w:tc>
      </w:tr>
      <w:tr>
        <w:tc>
          <w:tcPr>
            <w:tcW w:type="dxa" w:w="4138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Fourniture : panneaux de clôture</w:t>
            </w:r>
          </w:p>
        </w:tc>
        <w:tc>
          <w:tcPr>
            <w:tcW w:type="dxa" w:w="10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1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u</w:t>
            </w:r>
          </w:p>
        </w:tc>
        <w:tc>
          <w:tcPr>
            <w:tcW w:type="dxa" w:w="17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62,00 €</w:t>
            </w:r>
          </w:p>
        </w:tc>
        <w:tc>
          <w:tcPr>
            <w:tcW w:type="dxa" w:w="17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372,00 €</w:t>
            </w:r>
          </w:p>
        </w:tc>
      </w:tr>
      <w:tr>
        <w:tc>
          <w:tcPr>
            <w:tcW w:type="dxa" w:w="4138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Déplacement</w:t>
            </w:r>
          </w:p>
        </w:tc>
        <w:tc>
          <w:tcPr>
            <w:tcW w:type="dxa" w:w="10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1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forfait</w:t>
            </w:r>
          </w:p>
        </w:tc>
        <w:tc>
          <w:tcPr>
            <w:tcW w:type="dxa" w:w="17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30,00 €</w:t>
            </w:r>
          </w:p>
        </w:tc>
        <w:tc>
          <w:tcPr>
            <w:tcW w:type="dxa" w:w="17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30,00 €</w:t>
            </w:r>
          </w:p>
        </w:tc>
      </w:tr>
      <w:tr>
        <w:tc>
          <w:tcPr>
            <w:tcW w:type="dxa" w:w="4138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[Votre ligne]</w:t>
            </w:r>
          </w:p>
        </w:tc>
        <w:tc>
          <w:tcPr>
            <w:tcW w:type="dxa" w:w="10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5D0DA" w:sz="4"/>
              <w:left w:val="none" w:color="FFFFFF" w:sz="0"/>
              <w:bottom w:val="single" w:color="C5D0DA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  <w:jc w:val="right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Total à payer : 1 422,00 €</w:t>
      </w:r>
    </w:p>
    <w:p>
      <w:pPr>
        <w:spacing w:after="240" w:before="0"/>
        <w:jc w:val="right"/>
      </w:pPr>
      <w:r>
        <w:rPr>
          <w:rFonts w:ascii="Arial" w:cs="Arial" w:eastAsia="Arial" w:hAnsi="Arial"/>
          <w:color w:val="5B6D7E"/>
          <w:sz w:val="18"/>
          <w:szCs w:val="18"/>
        </w:rPr>
        <w:t xml:space="preserve">TVA non applicable, art. 293 B du CGI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Conditions de règlement : </w:t>
      </w:r>
      <w:r>
        <w:rPr>
          <w:rFonts w:ascii="Arial" w:cs="Arial" w:eastAsia="Arial" w:hAnsi="Arial"/>
          <w:sz w:val="20"/>
          <w:szCs w:val="20"/>
        </w:rPr>
        <w:t xml:space="preserve">[acompte de … € à la commande, solde à la réception des travaux].</w:t>
      </w:r>
    </w:p>
    <w:p>
      <w:pPr>
        <w:spacing w:after="60" w:before="0"/>
      </w:pPr>
      <w:r>
        <w:rPr>
          <w:rFonts w:ascii="Arial" w:cs="Arial" w:eastAsia="Arial" w:hAnsi="Arial"/>
          <w:sz w:val="18"/>
          <w:szCs w:val="18"/>
        </w:rPr>
        <w:t xml:space="preserve">Devis gratuit. Toute modification demandée en cours de chantier fait l’objet d’un devis complémentaire.</w:t>
      </w:r>
    </w:p>
    <w:p>
      <w:pPr>
        <w:spacing w:after="300" w:before="0"/>
      </w:pPr>
      <w:r>
        <w:rPr>
          <w:rFonts w:ascii="Arial" w:cs="Arial" w:eastAsia="Arial" w:hAnsi="Arial"/>
          <w:sz w:val="18"/>
          <w:szCs w:val="18"/>
        </w:rPr>
        <w:t xml:space="preserve">Assurance décennale : [assureur], contrat n° [numéro], couverture [zone géographique].</w:t>
      </w:r>
    </w:p>
    <w:p>
      <w:pPr>
        <w:pBdr>
          <w:top w:val="single" w:color="9FB0BF" w:sz="6" w:space="8"/>
        </w:pBdr>
        <w:spacing w:after="900" w:before="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Bon pour accord, date et signature du client :</w:t>
      </w:r>
    </w:p>
    <w:p>
      <w:pPr>
        <w:spacing w:after="60" w:before="200"/>
      </w:pPr>
      <w:r>
        <w:rPr>
          <w:rFonts w:ascii="Arial" w:cs="Arial" w:eastAsia="Arial" w:hAnsi="Arial"/>
          <w:i/>
          <w:iCs/>
          <w:color w:val="5B6D7E"/>
          <w:sz w:val="16"/>
          <w:szCs w:val="16"/>
        </w:rPr>
        <w:t xml:space="preserve">Les montants de ce modèle sont donnés à titre d’exemple : remplacez les éléments entre crochets et vos lignes. Modèle proposé par Athira, athira.fr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devis auto-entrepreneur bâtiment</dc:title>
  <dc:creator>Athira</dc:creator>
  <cp:lastModifiedBy>Un-named</cp:lastModifiedBy>
  <cp:revision>1</cp:revision>
  <dcterms:created xsi:type="dcterms:W3CDTF">2026-10-10T23:52:25.885Z</dcterms:created>
  <dcterms:modified xsi:type="dcterms:W3CDTF">2026-10-10T23:52:25.893Z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